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92AF" w14:textId="77777777" w:rsidR="003C7059" w:rsidRPr="00E36957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</w:pPr>
      <w:r w:rsidRPr="00E36957">
        <w:rPr>
          <w:rFonts w:ascii="Poppins" w:eastAsia="Poppins" w:hAnsi="Poppins" w:cs="Poppins"/>
          <w:b/>
          <w:color w:val="000000"/>
          <w:sz w:val="44"/>
          <w:szCs w:val="44"/>
          <w:lang w:val="es-MX"/>
        </w:rPr>
        <w:t>JORGE RAMOS</w:t>
      </w:r>
    </w:p>
    <w:p w14:paraId="7790402D" w14:textId="77777777" w:rsidR="003C7059" w:rsidRPr="00E36957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bookmarkStart w:id="0" w:name="_gjdgxs" w:colFirst="0" w:colLast="0"/>
      <w:bookmarkEnd w:id="0"/>
      <w:r w:rsidRPr="00E36957">
        <w:rPr>
          <w:rFonts w:ascii="Poppins" w:eastAsia="Poppins" w:hAnsi="Poppins" w:cs="Poppins"/>
          <w:color w:val="000000"/>
          <w:sz w:val="18"/>
          <w:szCs w:val="18"/>
          <w:lang w:val="es-MX"/>
        </w:rPr>
        <w:t>(+511)-9557-8561</w:t>
      </w:r>
    </w:p>
    <w:p w14:paraId="73FB012B" w14:textId="77777777" w:rsidR="003C7059" w:rsidRPr="00E36957" w:rsidRDefault="001651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8"/>
          <w:szCs w:val="18"/>
          <w:lang w:val="es-MX"/>
        </w:rPr>
      </w:pPr>
      <w:r w:rsidRPr="00E36957">
        <w:rPr>
          <w:rFonts w:ascii="Poppins" w:eastAsia="Poppins" w:hAnsi="Poppins" w:cs="Poppins"/>
          <w:color w:val="000000"/>
          <w:sz w:val="18"/>
          <w:szCs w:val="18"/>
          <w:lang w:val="es-MX"/>
        </w:rPr>
        <w:t>jramos@email.com</w:t>
      </w:r>
    </w:p>
    <w:p w14:paraId="7F68D484" w14:textId="77777777" w:rsidR="003C7059" w:rsidRPr="00E36957" w:rsidRDefault="003C70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" w:eastAsia="Poppins" w:hAnsi="Poppins" w:cs="Poppins"/>
          <w:color w:val="000000"/>
          <w:sz w:val="14"/>
          <w:szCs w:val="14"/>
          <w:lang w:val="es-MX"/>
        </w:rPr>
      </w:pPr>
    </w:p>
    <w:p w14:paraId="73ADBC91" w14:textId="5A50F0B9" w:rsidR="003C7059" w:rsidRPr="00E36957" w:rsidRDefault="00E36957">
      <w:pPr>
        <w:tabs>
          <w:tab w:val="right" w:pos="10080"/>
        </w:tabs>
        <w:jc w:val="center"/>
        <w:rPr>
          <w:rFonts w:ascii="Poppins" w:eastAsia="Poppins" w:hAnsi="Poppins" w:cs="Poppins"/>
          <w:i/>
          <w:sz w:val="18"/>
          <w:szCs w:val="18"/>
          <w:lang w:val="es-MX"/>
        </w:rPr>
      </w:pPr>
      <w:bookmarkStart w:id="1" w:name="prof"/>
      <w:r w:rsidRPr="00E36957">
        <w:rPr>
          <w:rFonts w:ascii="Poppins" w:eastAsia="Poppins" w:hAnsi="Poppins" w:cs="Poppins"/>
          <w:i/>
          <w:sz w:val="18"/>
          <w:szCs w:val="18"/>
          <w:lang w:val="es-MX"/>
        </w:rPr>
        <w:t>Educador apasionado y comprometido, con más de 10 años de experiencia en el fomento del aprendizaje interactivo, la integración de tecnologías educativas y el desarrollo de currículos inclusivos y adaptativos.</w:t>
      </w:r>
      <w:bookmarkEnd w:id="1"/>
    </w:p>
    <w:p w14:paraId="6B28072D" w14:textId="77777777" w:rsidR="003C7059" w:rsidRPr="00E36957" w:rsidRDefault="00533780">
      <w:pPr>
        <w:rPr>
          <w:rFonts w:ascii="Poppins" w:eastAsia="Poppins" w:hAnsi="Poppins" w:cs="Poppins"/>
          <w:sz w:val="22"/>
          <w:szCs w:val="22"/>
          <w:lang w:val="es-MX"/>
        </w:rPr>
      </w:pPr>
      <w:r w:rsidRPr="00E369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2A05D" wp14:editId="681EFB61">
                <wp:simplePos x="0" y="0"/>
                <wp:positionH relativeFrom="column">
                  <wp:posOffset>25400</wp:posOffset>
                </wp:positionH>
                <wp:positionV relativeFrom="paragraph">
                  <wp:posOffset>114300</wp:posOffset>
                </wp:positionV>
                <wp:extent cx="6449695" cy="12700"/>
                <wp:effectExtent l="0" t="0" r="8255" b="6350"/>
                <wp:wrapNone/>
                <wp:docPr id="1591688593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969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CA1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pt;margin-top:9pt;width:507.8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lV0gEAAKEDAAAOAAAAZHJzL2Uyb0RvYy54bWysU8tu2zAQvBfoPxC815KNxK0FyznYTS9B&#10;GyDpB6xJSiLKF7iMJf99l5Tjvi5FUR0ILnc5Ozsabu8ma9hJRdTetXy5qDlTTnipXd/yr8/37z5w&#10;hgmcBOOdavlZIb/bvX2zHUOjVn7wRqrICMRhM4aWDymFpqpQDMoCLnxQjpKdjxYShbGvZISR0K2p&#10;VnW9rkYfZYheKEQ6PcxJviv4XadE+tJ1qBIzLSduqayxrMe8VrstNH2EMGhxoQH/wMKCdtT0CnWA&#10;BOwl6j+grBbRo+/SQnhb+a7TQpUZaJpl/ds0TwMEVWYhcTBcZcL/Bys+n/buMWbqYnJP4cGLb0ii&#10;VGPA5prMAYa5bOqizeXEnU1FyPNVSDUlJuhwfXOzWW9uOROUW67e10XoCprXyyFi+qS8ZXnTckwR&#10;dD+kvXeOfpmPyyImnB4wZTLQvF7InZ2/18aUP2ccG1u+uV3lXkD+6Qwk2togCdX1BQa90TJfyZcx&#10;9se9iewE2RHlyyagFr+U5X4HwGGuK6nZK9G/OFl6DwrkRydZOgcytiN780zGKsmZUfQa8q5UJtDm&#10;byqJhHEX7We5s/BHL8+PMXPMEfmgsL14Nhvt57hU/XhZu+8AAAD//wMAUEsDBBQABgAIAAAAIQAA&#10;Gl8V3QAAAAgBAAAPAAAAZHJzL2Rvd25yZXYueG1sTI/NbsIwEITvlfoO1lbiUhU7qD8Q4iCE1EOP&#10;BaReTbwkgXgdxQ5Jefoup3Ja7c5q5ptsNbpGXLALtScNyVSBQCq8ranUsN99vsxBhGjImsYTavjF&#10;AKv88SEzqfUDfeNlG0vBJhRSo6GKsU2lDEWFzoSpb5FYO/rOmchrV0rbmYHNXSNnSr1LZ2rihMq0&#10;uKmwOG97pwFD/5ao9cKV+6/r8Pwzu56Gdqf15GlcL0FEHOP/M9zwGR1yZjr4nmwQjYZXbhL5POd5&#10;k1Wy+ABx0MCxIPNM3hfI/wAAAP//AwBQSwECLQAUAAYACAAAACEAtoM4kv4AAADhAQAAEwAAAAAA&#10;AAAAAAAAAAAAAAAAW0NvbnRlbnRfVHlwZXNdLnhtbFBLAQItABQABgAIAAAAIQA4/SH/1gAAAJQB&#10;AAALAAAAAAAAAAAAAAAAAC8BAABfcmVscy8ucmVsc1BLAQItABQABgAIAAAAIQBaO5lV0gEAAKED&#10;AAAOAAAAAAAAAAAAAAAAAC4CAABkcnMvZTJvRG9jLnhtbFBLAQItABQABgAIAAAAIQAAGl8V3QAA&#10;AAgBAAAPAAAAAAAAAAAAAAAAACwEAABkcnMvZG93bnJldi54bWxQSwUGAAAAAAQABADzAAAANgUA&#10;AAAA&#10;">
                <o:lock v:ext="edit" shapetype="f"/>
              </v:shape>
            </w:pict>
          </mc:Fallback>
        </mc:AlternateContent>
      </w:r>
    </w:p>
    <w:p w14:paraId="79A836F7" w14:textId="77777777" w:rsidR="003C7059" w:rsidRPr="00E36957" w:rsidRDefault="003C7059">
      <w:pPr>
        <w:rPr>
          <w:rFonts w:ascii="Poppins" w:eastAsia="Poppins" w:hAnsi="Poppins" w:cs="Poppins"/>
          <w:sz w:val="22"/>
          <w:szCs w:val="22"/>
          <w:lang w:val="es-MX"/>
        </w:rPr>
      </w:pPr>
    </w:p>
    <w:p w14:paraId="4551980B" w14:textId="77777777" w:rsidR="003C7059" w:rsidRPr="00E36957" w:rsidRDefault="00165154">
      <w:pPr>
        <w:pStyle w:val="Heading1"/>
        <w:spacing w:before="0" w:after="120"/>
        <w:rPr>
          <w:rFonts w:ascii="Poppins" w:eastAsia="Poppins" w:hAnsi="Poppins" w:cs="Poppins"/>
          <w:lang w:val="es-MX"/>
        </w:rPr>
      </w:pPr>
      <w:r w:rsidRPr="00E36957">
        <w:rPr>
          <w:rFonts w:ascii="Poppins" w:eastAsia="Poppins" w:hAnsi="Poppins" w:cs="Poppins"/>
          <w:lang w:val="es-MX"/>
        </w:rPr>
        <w:t xml:space="preserve">EXPERIENCIA </w:t>
      </w:r>
      <w:r w:rsidR="004F620E" w:rsidRPr="00E36957">
        <w:rPr>
          <w:rFonts w:ascii="Poppins" w:eastAsia="Poppins" w:hAnsi="Poppins" w:cs="Poppins"/>
          <w:lang w:val="es-MX"/>
        </w:rPr>
        <w:t>LABORAL</w:t>
      </w:r>
    </w:p>
    <w:p w14:paraId="6642B0A4" w14:textId="77777777" w:rsidR="003C7059" w:rsidRPr="00E36957" w:rsidRDefault="00815E4C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 w:rsidRPr="00E36957">
        <w:rPr>
          <w:rFonts w:ascii="Poppins" w:eastAsia="Poppins" w:hAnsi="Poppins" w:cs="Poppins"/>
          <w:b/>
          <w:bCs/>
          <w:color w:val="000000"/>
        </w:rPr>
        <w:t>SamZoom</w:t>
      </w:r>
      <w:proofErr w:type="spellEnd"/>
      <w:r w:rsidRPr="00E36957">
        <w:rPr>
          <w:rFonts w:ascii="Poppins" w:eastAsia="Poppins" w:hAnsi="Poppins" w:cs="Poppins"/>
          <w:b/>
          <w:bCs/>
          <w:color w:val="000000"/>
        </w:rPr>
        <w:t>, Lima</w:t>
      </w:r>
    </w:p>
    <w:p w14:paraId="277F6AD5" w14:textId="77777777" w:rsidR="00815E4C" w:rsidRPr="00E36957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E36957">
        <w:rPr>
          <w:rFonts w:ascii="Poppins" w:eastAsia="Poppins" w:hAnsi="Poppins" w:cs="Poppins"/>
          <w:i/>
          <w:iCs/>
          <w:color w:val="000000"/>
        </w:rPr>
        <w:t>Plataforma de comunicaciones dedicada a conectar equipos globales, con ventas anuales por US$ 40MM.</w:t>
      </w:r>
    </w:p>
    <w:p w14:paraId="5E322C64" w14:textId="1F206F8E" w:rsidR="003C7059" w:rsidRPr="00E36957" w:rsidRDefault="00E36957" w:rsidP="004F620E">
      <w:pPr>
        <w:rPr>
          <w:rFonts w:ascii="Poppins" w:eastAsia="Poppins" w:hAnsi="Poppins" w:cs="Poppins"/>
          <w:b/>
          <w:color w:val="000000"/>
        </w:rPr>
      </w:pPr>
      <w:bookmarkStart w:id="2" w:name="pos1"/>
      <w:r w:rsidRPr="00E36957">
        <w:rPr>
          <w:rFonts w:ascii="Poppins" w:eastAsia="Poppins" w:hAnsi="Poppins" w:cs="Poppins"/>
          <w:color w:val="000000"/>
        </w:rPr>
        <w:t>Coordinador Pedagógico</w:t>
      </w:r>
      <w:bookmarkEnd w:id="2"/>
      <w:r w:rsidR="00572211" w:rsidRPr="00E36957">
        <w:rPr>
          <w:rFonts w:ascii="Poppins" w:eastAsia="Poppins" w:hAnsi="Poppins" w:cs="Poppins"/>
          <w:color w:val="000000"/>
        </w:rPr>
        <w:t>, setiembre 2015 – a la fecha</w:t>
      </w:r>
    </w:p>
    <w:p w14:paraId="45DDEF50" w14:textId="77777777" w:rsidR="003C7059" w:rsidRPr="00E36957" w:rsidRDefault="003C7059" w:rsidP="004F620E">
      <w:pPr>
        <w:rPr>
          <w:rFonts w:ascii="Poppins" w:eastAsia="Poppins" w:hAnsi="Poppins" w:cs="Poppins"/>
          <w:b/>
        </w:rPr>
      </w:pPr>
    </w:p>
    <w:p w14:paraId="3CE04119" w14:textId="77777777" w:rsidR="00E36957" w:rsidRPr="00E36957" w:rsidRDefault="00E36957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bookmarkStart w:id="3" w:name="ach1"/>
      <w:r w:rsidRPr="00E36957">
        <w:rPr>
          <w:rFonts w:ascii="Poppins" w:eastAsia="Poppins" w:hAnsi="Poppins" w:cs="Poppins"/>
          <w:lang w:val="es-MX"/>
        </w:rPr>
        <w:t>Desarrollé e implementé un programa de aprendizaje basado en proyectos que aumentó la participación estudiantil en un 40%.</w:t>
      </w:r>
    </w:p>
    <w:p w14:paraId="3EA15565" w14:textId="77777777" w:rsidR="00E36957" w:rsidRPr="00E36957" w:rsidRDefault="00E36957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lang w:val="es-MX"/>
        </w:rPr>
      </w:pPr>
      <w:r w:rsidRPr="00E36957">
        <w:rPr>
          <w:rFonts w:ascii="Poppins" w:eastAsia="Poppins" w:hAnsi="Poppins" w:cs="Poppins"/>
          <w:lang w:val="es-MX"/>
        </w:rPr>
        <w:t>Lideré la integración de herramientas digitales en el aula, resultando en un aumento del 25% en el rendimiento académico.</w:t>
      </w:r>
    </w:p>
    <w:p w14:paraId="401ACD77" w14:textId="4D772639" w:rsidR="009D4717" w:rsidRPr="00E36957" w:rsidRDefault="00E36957" w:rsidP="00B7200A">
      <w:pPr>
        <w:pStyle w:val="ListParagraph"/>
        <w:numPr>
          <w:ilvl w:val="0"/>
          <w:numId w:val="8"/>
        </w:numPr>
        <w:rPr>
          <w:rFonts w:ascii="Poppins" w:eastAsia="Poppins" w:hAnsi="Poppins" w:cs="Poppins"/>
          <w:b/>
          <w:lang w:val="es-MX"/>
        </w:rPr>
      </w:pPr>
      <w:r w:rsidRPr="00E36957">
        <w:rPr>
          <w:rFonts w:ascii="Poppins" w:eastAsia="Poppins" w:hAnsi="Poppins" w:cs="Poppins"/>
          <w:lang w:val="es-MX"/>
        </w:rPr>
        <w:t>Organicé talleres de desarrollo profesional para profesores que mejoraron las estrategias de enseñanza innovadoras.</w:t>
      </w:r>
      <w:bookmarkEnd w:id="3"/>
    </w:p>
    <w:p w14:paraId="5F493315" w14:textId="77777777" w:rsidR="003C7059" w:rsidRPr="00E36957" w:rsidRDefault="003C7059" w:rsidP="004F620E">
      <w:pPr>
        <w:rPr>
          <w:rFonts w:ascii="Poppins" w:eastAsia="Poppins" w:hAnsi="Poppins" w:cs="Poppins"/>
          <w:lang w:val="es-MX"/>
        </w:rPr>
      </w:pPr>
    </w:p>
    <w:p w14:paraId="16399934" w14:textId="77777777" w:rsidR="003C7059" w:rsidRPr="00E36957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3AB71AEF" w14:textId="1D8EE5FB" w:rsidR="003C7059" w:rsidRPr="00E36957" w:rsidRDefault="00E36957" w:rsidP="004F620E">
      <w:pPr>
        <w:rPr>
          <w:rFonts w:ascii="Poppins" w:eastAsia="Poppins" w:hAnsi="Poppins" w:cs="Poppins"/>
          <w:b/>
          <w:bCs/>
          <w:color w:val="000000"/>
        </w:rPr>
      </w:pPr>
      <w:proofErr w:type="spellStart"/>
      <w:r>
        <w:rPr>
          <w:rFonts w:ascii="Poppins" w:eastAsia="Poppins" w:hAnsi="Poppins" w:cs="Poppins"/>
          <w:b/>
          <w:bCs/>
          <w:color w:val="000000"/>
        </w:rPr>
        <w:t>Miskul</w:t>
      </w:r>
      <w:proofErr w:type="spellEnd"/>
      <w:r w:rsidR="00815E4C" w:rsidRPr="00E36957">
        <w:rPr>
          <w:rFonts w:ascii="Poppins" w:eastAsia="Poppins" w:hAnsi="Poppins" w:cs="Poppins"/>
          <w:b/>
          <w:bCs/>
          <w:color w:val="000000"/>
        </w:rPr>
        <w:t>, Lima</w:t>
      </w:r>
    </w:p>
    <w:p w14:paraId="1D9121C3" w14:textId="402DD9CD" w:rsidR="00815E4C" w:rsidRPr="00E36957" w:rsidRDefault="00815E4C" w:rsidP="004F620E">
      <w:pPr>
        <w:rPr>
          <w:rFonts w:ascii="Poppins" w:eastAsia="Poppins" w:hAnsi="Poppins" w:cs="Poppins"/>
          <w:i/>
          <w:iCs/>
          <w:color w:val="000000"/>
        </w:rPr>
      </w:pPr>
      <w:r w:rsidRPr="00E36957">
        <w:rPr>
          <w:rFonts w:ascii="Poppins" w:eastAsia="Poppins" w:hAnsi="Poppins" w:cs="Poppins"/>
          <w:i/>
          <w:iCs/>
          <w:color w:val="000000"/>
        </w:rPr>
        <w:t xml:space="preserve">Corporación internacional de </w:t>
      </w:r>
      <w:r w:rsidR="00E36957">
        <w:rPr>
          <w:rFonts w:ascii="Poppins" w:eastAsia="Poppins" w:hAnsi="Poppins" w:cs="Poppins"/>
          <w:i/>
          <w:iCs/>
          <w:color w:val="000000"/>
        </w:rPr>
        <w:t>Escuelas</w:t>
      </w:r>
      <w:r w:rsidRPr="00E36957">
        <w:rPr>
          <w:rFonts w:ascii="Poppins" w:eastAsia="Poppins" w:hAnsi="Poppins" w:cs="Poppins"/>
          <w:i/>
          <w:iCs/>
          <w:color w:val="000000"/>
        </w:rPr>
        <w:t xml:space="preserve">. Opera 250 </w:t>
      </w:r>
      <w:r w:rsidR="00E36957">
        <w:rPr>
          <w:rFonts w:ascii="Poppins" w:eastAsia="Poppins" w:hAnsi="Poppins" w:cs="Poppins"/>
          <w:i/>
          <w:iCs/>
          <w:color w:val="000000"/>
        </w:rPr>
        <w:t xml:space="preserve">Centros Educativos </w:t>
      </w:r>
      <w:r w:rsidRPr="00E36957">
        <w:rPr>
          <w:rFonts w:ascii="Poppins" w:eastAsia="Poppins" w:hAnsi="Poppins" w:cs="Poppins"/>
          <w:i/>
          <w:iCs/>
          <w:color w:val="000000"/>
        </w:rPr>
        <w:t>en 5 países.</w:t>
      </w:r>
    </w:p>
    <w:p w14:paraId="63C8EEA2" w14:textId="37441444" w:rsidR="003C7059" w:rsidRPr="00E36957" w:rsidRDefault="00E36957" w:rsidP="004F620E">
      <w:pPr>
        <w:rPr>
          <w:rFonts w:ascii="Poppins" w:eastAsia="Poppins" w:hAnsi="Poppins" w:cs="Poppins"/>
          <w:b/>
          <w:color w:val="000000"/>
          <w:lang w:val="es-MX"/>
        </w:rPr>
      </w:pPr>
      <w:bookmarkStart w:id="4" w:name="pos2"/>
      <w:r w:rsidRPr="00E36957">
        <w:rPr>
          <w:rFonts w:ascii="Poppins" w:eastAsia="Poppins" w:hAnsi="Poppins" w:cs="Poppins"/>
          <w:color w:val="000000"/>
          <w:lang w:val="es-MX"/>
        </w:rPr>
        <w:t>Profesor de Educación Secundaria</w:t>
      </w:r>
      <w:bookmarkEnd w:id="4"/>
      <w:r w:rsidR="00572211" w:rsidRPr="00E36957">
        <w:rPr>
          <w:rFonts w:ascii="Poppins" w:eastAsia="Poppins" w:hAnsi="Poppins" w:cs="Poppins"/>
          <w:color w:val="000000"/>
          <w:lang w:val="es-MX"/>
        </w:rPr>
        <w:t>, junio 2008 – agosto 2015</w:t>
      </w:r>
    </w:p>
    <w:p w14:paraId="2E77B0EB" w14:textId="77777777" w:rsidR="003C7059" w:rsidRPr="00E36957" w:rsidRDefault="003C7059" w:rsidP="004F620E">
      <w:pPr>
        <w:rPr>
          <w:rFonts w:ascii="Poppins" w:eastAsia="Poppins" w:hAnsi="Poppins" w:cs="Poppins"/>
          <w:color w:val="000000"/>
          <w:lang w:val="es-MX"/>
        </w:rPr>
      </w:pPr>
    </w:p>
    <w:p w14:paraId="75178E70" w14:textId="77777777" w:rsidR="00E36957" w:rsidRPr="00E36957" w:rsidRDefault="00E36957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bookmarkStart w:id="5" w:name="ach2"/>
      <w:r w:rsidRPr="00E36957">
        <w:rPr>
          <w:rFonts w:ascii="Poppins" w:eastAsia="Poppins" w:hAnsi="Poppins" w:cs="Poppins"/>
          <w:color w:val="000000"/>
          <w:lang w:val="es-MX"/>
        </w:rPr>
        <w:t>Incrementé la tasa de aprobación de exámenes estandarizados en un 30% mediante la personalización del aprendizaje.</w:t>
      </w:r>
    </w:p>
    <w:p w14:paraId="26C5B9FD" w14:textId="77777777" w:rsidR="00E36957" w:rsidRPr="00E36957" w:rsidRDefault="00E36957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E36957">
        <w:rPr>
          <w:rFonts w:ascii="Poppins" w:eastAsia="Poppins" w:hAnsi="Poppins" w:cs="Poppins"/>
          <w:color w:val="000000"/>
          <w:lang w:val="es-MX"/>
        </w:rPr>
        <w:t>Desarrollé un programa de tutoría entre pares que mejoró las habilidades sociales y académicas de los estudiantes en riesgo.</w:t>
      </w:r>
    </w:p>
    <w:p w14:paraId="2E761C07" w14:textId="7283076B" w:rsidR="009D4717" w:rsidRPr="00E36957" w:rsidRDefault="00E36957" w:rsidP="00555D5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rPr>
          <w:rFonts w:ascii="Poppins" w:eastAsia="Poppins" w:hAnsi="Poppins" w:cs="Poppins"/>
          <w:color w:val="000000"/>
          <w:lang w:val="es-MX"/>
        </w:rPr>
      </w:pPr>
      <w:r w:rsidRPr="00E36957">
        <w:rPr>
          <w:rFonts w:ascii="Poppins" w:eastAsia="Poppins" w:hAnsi="Poppins" w:cs="Poppins"/>
          <w:color w:val="000000"/>
          <w:lang w:val="es-MX"/>
        </w:rPr>
        <w:t>Introduje un sistema de gestión de aula basado en la gamificación que mejoró el compromiso de los estudiantes.</w:t>
      </w:r>
      <w:bookmarkEnd w:id="5"/>
    </w:p>
    <w:p w14:paraId="041DFF5B" w14:textId="77777777" w:rsidR="003C7059" w:rsidRPr="00E36957" w:rsidRDefault="003C7059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ind w:left="720"/>
        <w:rPr>
          <w:rFonts w:ascii="Poppins" w:eastAsia="Poppins" w:hAnsi="Poppins" w:cs="Poppins"/>
          <w:color w:val="000000"/>
          <w:lang w:val="es-MX"/>
        </w:rPr>
      </w:pPr>
    </w:p>
    <w:p w14:paraId="0DD9EC20" w14:textId="77777777" w:rsidR="003C7059" w:rsidRPr="00E36957" w:rsidRDefault="003C7059">
      <w:p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color w:val="000000"/>
          <w:lang w:val="es-MX"/>
        </w:rPr>
      </w:pPr>
    </w:p>
    <w:p w14:paraId="7C444596" w14:textId="77777777" w:rsidR="003C7059" w:rsidRPr="00E36957" w:rsidRDefault="004F620E">
      <w:pPr>
        <w:pStyle w:val="Heading1"/>
        <w:spacing w:before="0" w:after="120"/>
        <w:rPr>
          <w:rFonts w:ascii="Poppins" w:eastAsia="Poppins" w:hAnsi="Poppins" w:cs="Poppins"/>
        </w:rPr>
      </w:pPr>
      <w:bookmarkStart w:id="6" w:name="_2a6t7icj5d8i" w:colFirst="0" w:colLast="0"/>
      <w:bookmarkEnd w:id="6"/>
      <w:r w:rsidRPr="00E36957">
        <w:rPr>
          <w:rFonts w:ascii="Poppins" w:eastAsia="Poppins" w:hAnsi="Poppins" w:cs="Poppins"/>
        </w:rPr>
        <w:t>EXPERIENCIA ACADÉMICA</w:t>
      </w:r>
    </w:p>
    <w:p w14:paraId="622E9403" w14:textId="77777777" w:rsidR="003C7059" w:rsidRPr="00E36957" w:rsidRDefault="00165154" w:rsidP="004F620E">
      <w:pPr>
        <w:rPr>
          <w:rFonts w:ascii="Poppins" w:eastAsia="Poppins" w:hAnsi="Poppins" w:cs="Poppins"/>
          <w:color w:val="000000"/>
        </w:rPr>
      </w:pPr>
      <w:r w:rsidRPr="00E36957">
        <w:rPr>
          <w:rFonts w:ascii="Poppins" w:eastAsia="Poppins" w:hAnsi="Poppins" w:cs="Poppins"/>
          <w:b/>
          <w:bCs/>
          <w:color w:val="000000"/>
        </w:rPr>
        <w:t>PONTIFICIA UNIVERSIDAD CATÓLICA, Lima</w:t>
      </w:r>
    </w:p>
    <w:p w14:paraId="2FF10F22" w14:textId="71705973" w:rsidR="003C7059" w:rsidRPr="00E36957" w:rsidRDefault="00E36957">
      <w:pPr>
        <w:tabs>
          <w:tab w:val="right" w:pos="10080"/>
        </w:tabs>
        <w:rPr>
          <w:rFonts w:ascii="Poppins" w:eastAsia="Poppins" w:hAnsi="Poppins" w:cs="Poppins"/>
          <w:i/>
          <w:color w:val="000000"/>
        </w:rPr>
      </w:pPr>
      <w:bookmarkStart w:id="7" w:name="car"/>
      <w:r w:rsidRPr="00E36957">
        <w:rPr>
          <w:rFonts w:ascii="Poppins" w:eastAsia="Poppins" w:hAnsi="Poppins" w:cs="Poppins"/>
          <w:i/>
        </w:rPr>
        <w:t>Licenciatura en Ciencias de la Educación</w:t>
      </w:r>
      <w:bookmarkEnd w:id="7"/>
      <w:r w:rsidR="00572211" w:rsidRPr="00E36957">
        <w:rPr>
          <w:rFonts w:ascii="Poppins" w:eastAsia="Poppins" w:hAnsi="Poppins" w:cs="Poppins"/>
          <w:i/>
        </w:rPr>
        <w:t>, mayo 2008</w:t>
      </w:r>
    </w:p>
    <w:p w14:paraId="4DDE4F3C" w14:textId="77777777" w:rsidR="003C7059" w:rsidRPr="00E36957" w:rsidRDefault="00165154" w:rsidP="004F62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10080"/>
        </w:tabs>
        <w:ind w:hanging="720"/>
        <w:rPr>
          <w:rFonts w:ascii="Poppins" w:eastAsia="Poppins" w:hAnsi="Poppins" w:cs="Poppins"/>
        </w:rPr>
      </w:pPr>
      <w:r w:rsidRPr="00E36957">
        <w:rPr>
          <w:rFonts w:ascii="Poppins" w:eastAsia="Poppins" w:hAnsi="Poppins" w:cs="Poppins"/>
          <w:color w:val="000000"/>
        </w:rPr>
        <w:t>Grado honorífico Cum Laude</w:t>
      </w:r>
    </w:p>
    <w:sectPr w:rsidR="003C7059" w:rsidRPr="00E36957"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B707" w14:textId="77777777" w:rsidR="008D4DC5" w:rsidRDefault="008D4DC5">
      <w:r>
        <w:separator/>
      </w:r>
    </w:p>
  </w:endnote>
  <w:endnote w:type="continuationSeparator" w:id="0">
    <w:p w14:paraId="3071CAA2" w14:textId="77777777" w:rsidR="008D4DC5" w:rsidRDefault="008D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2412" w14:textId="77777777" w:rsidR="003C7059" w:rsidRDefault="003C7059">
    <w:pPr>
      <w:rPr>
        <w:sz w:val="16"/>
        <w:szCs w:val="16"/>
      </w:rPr>
    </w:pPr>
  </w:p>
  <w:p w14:paraId="5E1EAC97" w14:textId="77777777" w:rsidR="003C7059" w:rsidRDefault="003C70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8606" w14:textId="77777777" w:rsidR="008D4DC5" w:rsidRDefault="008D4DC5">
      <w:r>
        <w:separator/>
      </w:r>
    </w:p>
  </w:footnote>
  <w:footnote w:type="continuationSeparator" w:id="0">
    <w:p w14:paraId="2EDAFD9B" w14:textId="77777777" w:rsidR="008D4DC5" w:rsidRDefault="008D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FC6"/>
    <w:multiLevelType w:val="multilevel"/>
    <w:tmpl w:val="7FB23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FF1177"/>
    <w:multiLevelType w:val="multilevel"/>
    <w:tmpl w:val="7F38E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BB0F5E"/>
    <w:multiLevelType w:val="hybridMultilevel"/>
    <w:tmpl w:val="9100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5841"/>
    <w:multiLevelType w:val="multilevel"/>
    <w:tmpl w:val="F82C42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5AFD55B7"/>
    <w:multiLevelType w:val="hybridMultilevel"/>
    <w:tmpl w:val="2666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2927"/>
    <w:multiLevelType w:val="hybridMultilevel"/>
    <w:tmpl w:val="43D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25D22"/>
    <w:multiLevelType w:val="multilevel"/>
    <w:tmpl w:val="7D46751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F60E9A"/>
    <w:multiLevelType w:val="hybridMultilevel"/>
    <w:tmpl w:val="9E10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319E"/>
    <w:multiLevelType w:val="multilevel"/>
    <w:tmpl w:val="944A8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9497683">
    <w:abstractNumId w:val="0"/>
  </w:num>
  <w:num w:numId="2" w16cid:durableId="1721634551">
    <w:abstractNumId w:val="3"/>
  </w:num>
  <w:num w:numId="3" w16cid:durableId="2109154853">
    <w:abstractNumId w:val="1"/>
  </w:num>
  <w:num w:numId="4" w16cid:durableId="7096944">
    <w:abstractNumId w:val="6"/>
  </w:num>
  <w:num w:numId="5" w16cid:durableId="1699968466">
    <w:abstractNumId w:val="8"/>
  </w:num>
  <w:num w:numId="6" w16cid:durableId="1287586207">
    <w:abstractNumId w:val="4"/>
  </w:num>
  <w:num w:numId="7" w16cid:durableId="1842039513">
    <w:abstractNumId w:val="2"/>
  </w:num>
  <w:num w:numId="8" w16cid:durableId="1785659420">
    <w:abstractNumId w:val="7"/>
  </w:num>
  <w:num w:numId="9" w16cid:durableId="178515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57"/>
    <w:rsid w:val="0000756D"/>
    <w:rsid w:val="00011326"/>
    <w:rsid w:val="00044958"/>
    <w:rsid w:val="00085F1E"/>
    <w:rsid w:val="000C2045"/>
    <w:rsid w:val="00111FF3"/>
    <w:rsid w:val="00165154"/>
    <w:rsid w:val="0017625B"/>
    <w:rsid w:val="001C28BB"/>
    <w:rsid w:val="001D6332"/>
    <w:rsid w:val="0023678B"/>
    <w:rsid w:val="00245CBE"/>
    <w:rsid w:val="0026586A"/>
    <w:rsid w:val="002A3CAA"/>
    <w:rsid w:val="002E3DCD"/>
    <w:rsid w:val="00330194"/>
    <w:rsid w:val="003322E5"/>
    <w:rsid w:val="003A2721"/>
    <w:rsid w:val="003C7059"/>
    <w:rsid w:val="004F620E"/>
    <w:rsid w:val="00530B47"/>
    <w:rsid w:val="00533780"/>
    <w:rsid w:val="00555D55"/>
    <w:rsid w:val="00572211"/>
    <w:rsid w:val="005C3685"/>
    <w:rsid w:val="006D37FB"/>
    <w:rsid w:val="006F608D"/>
    <w:rsid w:val="00700509"/>
    <w:rsid w:val="00726731"/>
    <w:rsid w:val="0073510C"/>
    <w:rsid w:val="007438E9"/>
    <w:rsid w:val="00793CD5"/>
    <w:rsid w:val="00815E4C"/>
    <w:rsid w:val="00817251"/>
    <w:rsid w:val="008B2F84"/>
    <w:rsid w:val="008D1447"/>
    <w:rsid w:val="008D4DC5"/>
    <w:rsid w:val="00931000"/>
    <w:rsid w:val="0096258A"/>
    <w:rsid w:val="00972178"/>
    <w:rsid w:val="009920B3"/>
    <w:rsid w:val="009955D6"/>
    <w:rsid w:val="009D4717"/>
    <w:rsid w:val="00B276C5"/>
    <w:rsid w:val="00B7200A"/>
    <w:rsid w:val="00B77665"/>
    <w:rsid w:val="00B96E51"/>
    <w:rsid w:val="00BA312B"/>
    <w:rsid w:val="00BD2CB8"/>
    <w:rsid w:val="00BF12F9"/>
    <w:rsid w:val="00CB4322"/>
    <w:rsid w:val="00CD5235"/>
    <w:rsid w:val="00CF0828"/>
    <w:rsid w:val="00D121AF"/>
    <w:rsid w:val="00D21193"/>
    <w:rsid w:val="00D27F23"/>
    <w:rsid w:val="00DF4F63"/>
    <w:rsid w:val="00E36957"/>
    <w:rsid w:val="00E40FCC"/>
    <w:rsid w:val="00E62EF2"/>
    <w:rsid w:val="00F032B6"/>
    <w:rsid w:val="00F1186E"/>
    <w:rsid w:val="00F64EBC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56609"/>
  <w15:docId w15:val="{CFFC7ABB-AC81-40E3-9C4E-3E4D45FA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180"/>
      <w:outlineLvl w:val="0"/>
    </w:pPr>
    <w:rPr>
      <w:rFonts w:ascii="Didot" w:eastAsia="Didot" w:hAnsi="Didot" w:cs="Didot"/>
      <w:b/>
      <w:smallCaps/>
      <w:color w:val="000000"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243F61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620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1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icovi\Doctor%20CV\3.0%20En%20Peru\00.%20Producto\CV%20templates\esqueleto\vFinal\1.%20Modelo%20Cl&#225;sico%20(macro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73E9-5160-4069-A1B4-23FF4091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Modelo Clásico (macro).dotm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Raicovi</dc:creator>
  <cp:keywords/>
  <dc:description/>
  <cp:lastModifiedBy>Giancarlo Raicovi</cp:lastModifiedBy>
  <cp:revision>1</cp:revision>
  <dcterms:created xsi:type="dcterms:W3CDTF">2024-03-30T02:15:00Z</dcterms:created>
  <dcterms:modified xsi:type="dcterms:W3CDTF">2024-03-30T02:18:00Z</dcterms:modified>
</cp:coreProperties>
</file>